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D0" w:rsidRPr="003C71D0" w:rsidRDefault="004544CD" w:rsidP="003C71D0">
      <w:pPr>
        <w:spacing w:after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  <w:t xml:space="preserve">2. </w:t>
      </w:r>
      <w:bookmarkStart w:id="0" w:name="_GoBack"/>
      <w:bookmarkEnd w:id="0"/>
      <w:r w:rsidR="003C71D0" w:rsidRPr="003C71D0"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  <w:t>Правила внутреннего распорядка для потребителей услуг (пациентов)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 внутреннего распорядка лечебного учреждения для пациентов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Учреждение), а также иные вопросы, возникающие между участниками правоотношени</w:t>
      </w:r>
      <w:proofErr w:type="gramStart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пациентом(его представителем) и учреждением. </w:t>
      </w:r>
    </w:p>
    <w:p w:rsidR="003C71D0" w:rsidRPr="003C71D0" w:rsidRDefault="003C71D0" w:rsidP="003C71D0">
      <w:pPr>
        <w:pStyle w:val="a3"/>
        <w:numPr>
          <w:ilvl w:val="0"/>
          <w:numId w:val="2"/>
        </w:num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7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помещениях </w:t>
      </w:r>
      <w:proofErr w:type="spellStart"/>
      <w:r w:rsidRPr="003C7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ОГАУЗ</w:t>
      </w:r>
      <w:proofErr w:type="spellEnd"/>
      <w:r w:rsidRPr="003C7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«Братский перинатальный центр» и его структурных подразделениях  запрещается: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нахождение в  верхней одежде, без сменной обуви (или бахил);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курение в зданиях и помещениях учреждения, за исключением специально отведенных для этого мест;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распитие спиртных напитков; употребление наркотических средств, психотропных и токсических веществ;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в состоянии  алкогольного, наркотического и токсического опьянения, за исключением необходимости в экстренной и неотложной медицинской помощи;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пользование служебными телефонами.</w:t>
      </w:r>
    </w:p>
    <w:p w:rsidR="003C71D0" w:rsidRPr="003C71D0" w:rsidRDefault="003C71D0" w:rsidP="003C71D0">
      <w:pPr>
        <w:pStyle w:val="a3"/>
        <w:spacing w:after="0"/>
        <w:ind w:left="-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При обращении за медицинской помощью в учреждение и его структурные подразделения пациент обязан</w:t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внутренний распорядок работы учреждения, тишину, чистоту и порядок;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требования и предписания лечащего врача;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рекомендуемую врачом диету;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сотрудничать с лечащим врачом на всех этапах оказания медицинской помощи;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предупреждать акушерку (медсестру) в случае необходимости выхода за территорию учреждения (отделения); </w:t>
      </w:r>
    </w:p>
    <w:p w:rsidR="003C71D0" w:rsidRPr="003C71D0" w:rsidRDefault="003C71D0" w:rsidP="003C71D0">
      <w:pPr>
        <w:pStyle w:val="a3"/>
        <w:numPr>
          <w:ilvl w:val="0"/>
          <w:numId w:val="5"/>
        </w:numPr>
        <w:spacing w:after="0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бережно относиться к имуществу учреждения и других пациентов.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порядке, установленным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 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внутреннего распорядка  учреждения при оказании амбулаторно-поликлинической медицинской  помощи.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 - поликлиническому  структурному подразделению учреждения.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амбулаторно-поликлинических подразделениях пациентам в соответствии с договором оказывается первичная медико-санитарная и специализированная  помощь по территориальному принципу непосредственно в учреждении или на дому.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  как при </w:t>
      </w:r>
      <w:proofErr w:type="gramStart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непосредственном</w:t>
      </w:r>
      <w:proofErr w:type="gramEnd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обращение пациента, так и по телефону. При первичном обращении  в регистратуре на пациента заводиться медицинская карта амбулаторного больного.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Информацию о времени приема врачей всех специальностей с указание часов приема и номеров кабинетов, а также о правилах  вызова врача на дом, о порядке предварительной записи на прием к врачам, о времени и месте приема населения главным врачам амбулаторно-поликлинического структурного подразделения  и его заместителем, адреса структурных подразделений учреждения, стационаров, оказывающих экстренную помощь в течени</w:t>
      </w:r>
      <w:proofErr w:type="gramStart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суток, пациент может получить в регистратуре в устной форме и наглядно – на информационных  стендах, расположенных в помещениях  амбулаторно-поликлинического структурного подразделения. 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удобства пациента  и учета их посещений в регистратуре пациенту предварительно выдается талон на прием к врачу установленной формы с указанием  фамилии врача, номера очереди, номера кабинета и времени явки к врачу. Направления на медицинские процедуры  выдаются лечащим врачом.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3C7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амбулаторном лечении (обследовании) пациент, в том числе, обязан: являться на прием к врачу в назначенные  дни и часы; соблюдать лечебно-охранительный режим, предписанный лечащим врачом. </w:t>
      </w:r>
    </w:p>
    <w:p w:rsidR="003C71D0" w:rsidRPr="003C71D0" w:rsidRDefault="003C71D0" w:rsidP="003C71D0">
      <w:pPr>
        <w:spacing w:after="0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Нарушение Правил внутреннего распорядка, лечебно-охранительного, </w:t>
      </w:r>
      <w:proofErr w:type="spellStart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Pr="003C7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p w:rsidR="003C71D0" w:rsidRPr="003C71D0" w:rsidRDefault="003C71D0" w:rsidP="003C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71D0" w:rsidRPr="003C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47A"/>
    <w:multiLevelType w:val="hybridMultilevel"/>
    <w:tmpl w:val="61D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436"/>
    <w:multiLevelType w:val="hybridMultilevel"/>
    <w:tmpl w:val="A58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B3F"/>
    <w:multiLevelType w:val="hybridMultilevel"/>
    <w:tmpl w:val="82CC2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BE5"/>
    <w:multiLevelType w:val="hybridMultilevel"/>
    <w:tmpl w:val="3BEC178E"/>
    <w:lvl w:ilvl="0" w:tplc="F0D6C75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E73DA3"/>
    <w:multiLevelType w:val="hybridMultilevel"/>
    <w:tmpl w:val="AC221D4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D0"/>
    <w:rsid w:val="003C71D0"/>
    <w:rsid w:val="004544CD"/>
    <w:rsid w:val="006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2018-04-24T04:55:00Z</dcterms:created>
  <dcterms:modified xsi:type="dcterms:W3CDTF">2018-04-24T08:23:00Z</dcterms:modified>
</cp:coreProperties>
</file>